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4C6BB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C3F01" wp14:editId="63E9F675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730A" w14:textId="77777777" w:rsidR="00F203BF" w:rsidRDefault="00F203B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8D32AF7" w14:textId="77777777" w:rsidR="00F203BF" w:rsidRDefault="00F203B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48240199" w14:textId="77777777" w:rsidR="00F203BF" w:rsidRDefault="00F203B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285E2971" w14:textId="77777777" w:rsidR="00F203BF" w:rsidRDefault="00F203B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3F68AC3E" w14:textId="77777777" w:rsidR="00F203BF" w:rsidRDefault="00F203B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2DA49859" w14:textId="77777777" w:rsidR="00F203BF" w:rsidRDefault="005B42C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F203BF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1E754F4C" w14:textId="77777777" w:rsidR="00F203BF" w:rsidRDefault="00F203B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5C3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741D730A" w14:textId="77777777" w:rsidR="00F203BF" w:rsidRDefault="00F203B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8D32AF7" w14:textId="77777777" w:rsidR="00F203BF" w:rsidRDefault="00F203B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48240199" w14:textId="77777777" w:rsidR="00F203BF" w:rsidRDefault="00F203B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285E2971" w14:textId="77777777" w:rsidR="00F203BF" w:rsidRDefault="00F203B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3F68AC3E" w14:textId="77777777" w:rsidR="00F203BF" w:rsidRDefault="00F203B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2DA49859" w14:textId="77777777" w:rsidR="00F203BF" w:rsidRDefault="002B3943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F203BF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1E754F4C" w14:textId="77777777" w:rsidR="00F203BF" w:rsidRDefault="00F203B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1A0D254" wp14:editId="31B1A29B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B4CE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9E34CD" w14:textId="77777777" w:rsidR="006D5DAA" w:rsidRDefault="006D5DAA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05C80F5" w14:textId="77777777" w:rsidR="00542B04" w:rsidRPr="00F203BF" w:rsidRDefault="00542B04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7CBDA71" w14:textId="77777777" w:rsidR="00542B04" w:rsidRPr="00F203BF" w:rsidRDefault="00542B04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2881E08" w14:textId="53C911D6" w:rsidR="006D5DAA" w:rsidRDefault="002B3943" w:rsidP="006D5DAA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28 February 2025</w:t>
      </w:r>
    </w:p>
    <w:p w14:paraId="1AF5003C" w14:textId="77777777" w:rsidR="006D5DAA" w:rsidRDefault="006D5DAA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16C3C8" w14:textId="77777777" w:rsidR="00542B04" w:rsidRDefault="00542B0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8619C29" w14:textId="77777777" w:rsidR="00542B04" w:rsidRDefault="00542B0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3B095D5" w14:textId="77777777" w:rsidR="006D5DAA" w:rsidRDefault="006D5DAA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870C40C" w14:textId="77777777" w:rsidR="00BE2ED3" w:rsidRDefault="00BE2ED3" w:rsidP="00BE2ED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BE2ED3">
        <w:rPr>
          <w:rFonts w:ascii="Arial" w:hAnsi="Arial" w:cs="Arial"/>
          <w:sz w:val="24"/>
          <w:szCs w:val="24"/>
          <w:shd w:val="clear" w:color="auto" w:fill="FFFFFF"/>
        </w:rPr>
        <w:t xml:space="preserve">Dear Parents / Carers, </w:t>
      </w:r>
    </w:p>
    <w:p w14:paraId="191DFEFE" w14:textId="77777777" w:rsidR="00BE2ED3" w:rsidRPr="00BE2ED3" w:rsidRDefault="00BE2ED3" w:rsidP="00BE2ED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ECC08DA" w14:textId="271C9D7C" w:rsidR="00BE2ED3" w:rsidRPr="00BE2ED3" w:rsidRDefault="00921C68" w:rsidP="00BE2ED3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Monday 2</w:t>
      </w:r>
      <w:r w:rsidR="002B3943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March 202</w:t>
      </w:r>
      <w:r w:rsidR="00FD4CA3"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until </w:t>
      </w:r>
      <w:r w:rsidR="002B3943">
        <w:rPr>
          <w:rFonts w:ascii="Arial" w:hAnsi="Arial" w:cs="Arial"/>
          <w:b/>
          <w:sz w:val="24"/>
          <w:szCs w:val="24"/>
          <w:shd w:val="clear" w:color="auto" w:fill="FFFFFF"/>
        </w:rPr>
        <w:t>Fri</w:t>
      </w:r>
      <w:r w:rsidR="00FD4CA3">
        <w:rPr>
          <w:rFonts w:ascii="Arial" w:hAnsi="Arial" w:cs="Arial"/>
          <w:b/>
          <w:sz w:val="24"/>
          <w:szCs w:val="24"/>
          <w:shd w:val="clear" w:color="auto" w:fill="FFFFFF"/>
        </w:rPr>
        <w:t>day 28 March 2024</w:t>
      </w:r>
      <w:r w:rsidR="00BE2ED3" w:rsidRPr="00BE2E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Easter Activities</w:t>
      </w:r>
    </w:p>
    <w:p w14:paraId="647C5DF9" w14:textId="77777777" w:rsidR="00BE2ED3" w:rsidRPr="00BE2ED3" w:rsidRDefault="00BE2ED3" w:rsidP="00BE2ED3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22DFDF0" w14:textId="77777777" w:rsidR="00921C68" w:rsidRDefault="00BE2ED3" w:rsidP="00BE2ED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BE2ED3">
        <w:rPr>
          <w:rFonts w:ascii="Arial" w:hAnsi="Arial" w:cs="Arial"/>
          <w:sz w:val="24"/>
          <w:szCs w:val="24"/>
          <w:shd w:val="clear" w:color="auto" w:fill="FFFFFF"/>
        </w:rPr>
        <w:t>As part of our Easter celebrations this year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 xml:space="preserve"> our 2 year </w:t>
      </w:r>
      <w:r w:rsidR="006D5DAA">
        <w:rPr>
          <w:rFonts w:ascii="Arial" w:hAnsi="Arial" w:cs="Arial"/>
          <w:sz w:val="24"/>
          <w:szCs w:val="24"/>
          <w:shd w:val="clear" w:color="auto" w:fill="FFFFFF"/>
        </w:rPr>
        <w:t>and Nursery</w:t>
      </w:r>
      <w:r w:rsidR="00634A6D">
        <w:rPr>
          <w:rFonts w:ascii="Arial" w:hAnsi="Arial" w:cs="Arial"/>
          <w:sz w:val="24"/>
          <w:szCs w:val="24"/>
          <w:shd w:val="clear" w:color="auto" w:fill="FFFFFF"/>
        </w:rPr>
        <w:t xml:space="preserve"> provision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 xml:space="preserve"> will be carrying out the following traditions; best decorated egg and Easter bonnet/hat competitions</w:t>
      </w:r>
      <w:r w:rsidR="0071353A">
        <w:rPr>
          <w:rFonts w:ascii="Arial" w:hAnsi="Arial" w:cs="Arial"/>
          <w:sz w:val="24"/>
          <w:szCs w:val="24"/>
          <w:shd w:val="clear" w:color="auto" w:fill="FFFFFF"/>
        </w:rPr>
        <w:t xml:space="preserve"> with 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 xml:space="preserve">prizes </w:t>
      </w:r>
      <w:r w:rsidR="0071353A">
        <w:rPr>
          <w:rFonts w:ascii="Arial" w:hAnsi="Arial" w:cs="Arial"/>
          <w:sz w:val="24"/>
          <w:szCs w:val="24"/>
          <w:shd w:val="clear" w:color="auto" w:fill="FFFFFF"/>
        </w:rPr>
        <w:t xml:space="preserve">being 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>awarded.</w:t>
      </w:r>
    </w:p>
    <w:p w14:paraId="0973A9EC" w14:textId="77777777" w:rsidR="00921C68" w:rsidRDefault="00921C68" w:rsidP="00BE2ED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4A6C05" w14:textId="77777777" w:rsidR="00BE2ED3" w:rsidRPr="00BE2ED3" w:rsidRDefault="00BE2ED3" w:rsidP="00BE2ED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BE2ED3">
        <w:rPr>
          <w:rFonts w:ascii="Arial" w:hAnsi="Arial" w:cs="Arial"/>
          <w:sz w:val="24"/>
          <w:szCs w:val="24"/>
          <w:shd w:val="clear" w:color="auto" w:fill="FFFFFF"/>
        </w:rPr>
        <w:t>All eggs need to be hard boiled and labelled with your child’s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 xml:space="preserve"> full</w:t>
      </w:r>
      <w:r w:rsidRPr="00BE2ED3">
        <w:rPr>
          <w:rFonts w:ascii="Arial" w:hAnsi="Arial" w:cs="Arial"/>
          <w:sz w:val="24"/>
          <w:szCs w:val="24"/>
          <w:shd w:val="clear" w:color="auto" w:fill="FFFFFF"/>
        </w:rPr>
        <w:t xml:space="preserve"> name.  The Easter hats/bonnets and 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 xml:space="preserve">best decorated </w:t>
      </w:r>
      <w:r w:rsidRPr="00BE2ED3">
        <w:rPr>
          <w:rFonts w:ascii="Arial" w:hAnsi="Arial" w:cs="Arial"/>
          <w:sz w:val="24"/>
          <w:szCs w:val="24"/>
          <w:shd w:val="clear" w:color="auto" w:fill="FFFFFF"/>
        </w:rPr>
        <w:t>eggs need to be brought into school, alr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 xml:space="preserve">eady made/decorated.  </w:t>
      </w:r>
      <w:r w:rsidR="00542B04">
        <w:rPr>
          <w:rFonts w:ascii="Arial" w:hAnsi="Arial" w:cs="Arial"/>
          <w:sz w:val="24"/>
          <w:szCs w:val="24"/>
          <w:shd w:val="clear" w:color="auto" w:fill="FFFFFF"/>
        </w:rPr>
        <w:t>The best decorated e</w:t>
      </w:r>
      <w:r w:rsidRPr="00BE2ED3">
        <w:rPr>
          <w:rFonts w:ascii="Arial" w:hAnsi="Arial" w:cs="Arial"/>
          <w:sz w:val="24"/>
          <w:szCs w:val="24"/>
          <w:shd w:val="clear" w:color="auto" w:fill="FFFFFF"/>
        </w:rPr>
        <w:t>gg and Easter Bonnet/Hat will be chosen du</w:t>
      </w:r>
      <w:r w:rsidR="00542B04">
        <w:rPr>
          <w:rFonts w:ascii="Arial" w:hAnsi="Arial" w:cs="Arial"/>
          <w:sz w:val="24"/>
          <w:szCs w:val="24"/>
          <w:shd w:val="clear" w:color="auto" w:fill="FFFFFF"/>
        </w:rPr>
        <w:t>ring school time.</w:t>
      </w:r>
    </w:p>
    <w:p w14:paraId="031ED8E2" w14:textId="77777777" w:rsidR="00BE2ED3" w:rsidRPr="00BE2ED3" w:rsidRDefault="00BE2ED3" w:rsidP="00BE2ED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72FA24" w14:textId="77777777" w:rsidR="00921C68" w:rsidRDefault="00742CBC" w:rsidP="00742CBC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742CBC">
        <w:rPr>
          <w:rFonts w:ascii="Arial" w:hAnsi="Arial" w:cs="Arial"/>
          <w:sz w:val="24"/>
          <w:szCs w:val="24"/>
          <w:shd w:val="clear" w:color="auto" w:fill="FFFFFF"/>
        </w:rPr>
        <w:t xml:space="preserve">Funds raised on the day will be donated to the 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>School Fund.</w:t>
      </w:r>
      <w:r w:rsidRPr="00742C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42CBC">
        <w:rPr>
          <w:rFonts w:ascii="Arial" w:hAnsi="Arial" w:cs="Arial"/>
          <w:sz w:val="24"/>
          <w:szCs w:val="24"/>
          <w:shd w:val="clear" w:color="auto" w:fill="FFFFFF"/>
        </w:rPr>
        <w:t>With this in mind we are asking parent/carers to donate a minimum of £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742CBC">
        <w:rPr>
          <w:rFonts w:ascii="Arial" w:hAnsi="Arial" w:cs="Arial"/>
          <w:sz w:val="24"/>
          <w:szCs w:val="24"/>
          <w:shd w:val="clear" w:color="auto" w:fill="FFFFFF"/>
        </w:rPr>
        <w:t xml:space="preserve"> to a maximum of £5 </w:t>
      </w:r>
      <w:r w:rsidR="00921C68">
        <w:rPr>
          <w:rFonts w:ascii="Arial" w:hAnsi="Arial" w:cs="Arial"/>
          <w:sz w:val="24"/>
          <w:szCs w:val="24"/>
          <w:shd w:val="clear" w:color="auto" w:fill="FFFFFF"/>
        </w:rPr>
        <w:t xml:space="preserve">via </w:t>
      </w:r>
      <w:proofErr w:type="spellStart"/>
      <w:r w:rsidR="00921C68"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 w:rsidR="00921C6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42B04">
        <w:rPr>
          <w:rFonts w:ascii="Arial" w:hAnsi="Arial" w:cs="Arial"/>
          <w:sz w:val="24"/>
          <w:szCs w:val="24"/>
          <w:shd w:val="clear" w:color="auto" w:fill="FFFFFF"/>
        </w:rPr>
        <w:t xml:space="preserve">  Thank you.</w:t>
      </w:r>
    </w:p>
    <w:p w14:paraId="42F31F15" w14:textId="77777777" w:rsidR="00921C68" w:rsidRDefault="00921C68" w:rsidP="00742CBC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3FC379B" w14:textId="77777777" w:rsidR="00BE2ED3" w:rsidRPr="00BE2ED3" w:rsidRDefault="00BE2ED3" w:rsidP="00BE2ED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BE2ED3">
        <w:rPr>
          <w:rFonts w:ascii="Arial" w:hAnsi="Arial" w:cs="Arial"/>
          <w:sz w:val="24"/>
          <w:szCs w:val="24"/>
          <w:shd w:val="clear" w:color="auto" w:fill="FFFFFF"/>
        </w:rPr>
        <w:t xml:space="preserve">Have fun decorating the eggs and making the bonnets/hats. </w:t>
      </w:r>
      <w:r w:rsidR="00742CBC">
        <w:rPr>
          <w:rFonts w:ascii="Arial" w:hAnsi="Arial" w:cs="Arial"/>
          <w:sz w:val="24"/>
          <w:szCs w:val="24"/>
          <w:shd w:val="clear" w:color="auto" w:fill="FFFFFF"/>
        </w:rPr>
        <w:t>We</w:t>
      </w:r>
      <w:r w:rsidRPr="00BE2ED3">
        <w:rPr>
          <w:rFonts w:ascii="Arial" w:hAnsi="Arial" w:cs="Arial"/>
          <w:sz w:val="24"/>
          <w:szCs w:val="24"/>
          <w:shd w:val="clear" w:color="auto" w:fill="FFFFFF"/>
        </w:rPr>
        <w:t xml:space="preserve"> can’t wait to see the different creations you come up with. </w:t>
      </w:r>
    </w:p>
    <w:p w14:paraId="7DEDFA04" w14:textId="77777777" w:rsidR="00013CC6" w:rsidRPr="00013CC6" w:rsidRDefault="00013C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D9D5AF3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08B6DA8C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06B7CFBB" wp14:editId="54A8EDFB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6FBEA719" wp14:editId="001D6006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ADE29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259B8A9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770E2F91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7643B766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EDFA949" w14:textId="77777777" w:rsidR="00542B04" w:rsidRDefault="00542B04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56E1849" w14:textId="77777777" w:rsidR="00542B04" w:rsidRDefault="00542B04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BA655EC" w14:textId="77777777" w:rsidR="00F27C8B" w:rsidRPr="00013CC6" w:rsidRDefault="00F27C8B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 wp14:anchorId="01F97610" wp14:editId="5A32F9E9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70AA4D66" wp14:editId="5068464D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B5DE8BD" wp14:editId="6CB682A9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BF6BBB" wp14:editId="3A94B2C9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759B984A" wp14:editId="6D2E55D4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673B41C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67578A05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456BF07" w14:textId="77777777" w:rsidR="00055138" w:rsidRPr="00013CC6" w:rsidRDefault="000775B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59F851A" wp14:editId="73C1FD40">
            <wp:simplePos x="0" y="0"/>
            <wp:positionH relativeFrom="page">
              <wp:posOffset>203705</wp:posOffset>
            </wp:positionH>
            <wp:positionV relativeFrom="paragraph">
              <wp:posOffset>104384</wp:posOffset>
            </wp:positionV>
            <wp:extent cx="7165340" cy="985764"/>
            <wp:effectExtent l="0" t="0" r="0" b="508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8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B47E3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33188DD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0775B8"/>
    <w:rsid w:val="00100E6C"/>
    <w:rsid w:val="00105A9A"/>
    <w:rsid w:val="00253DB9"/>
    <w:rsid w:val="002679A5"/>
    <w:rsid w:val="002B3943"/>
    <w:rsid w:val="00321542"/>
    <w:rsid w:val="00370A3C"/>
    <w:rsid w:val="00404602"/>
    <w:rsid w:val="004B5B72"/>
    <w:rsid w:val="00542B04"/>
    <w:rsid w:val="00585730"/>
    <w:rsid w:val="005A4418"/>
    <w:rsid w:val="005B42C7"/>
    <w:rsid w:val="005F3B03"/>
    <w:rsid w:val="00634A6D"/>
    <w:rsid w:val="00684B00"/>
    <w:rsid w:val="006D5DAA"/>
    <w:rsid w:val="0071353A"/>
    <w:rsid w:val="007205E1"/>
    <w:rsid w:val="00742CBC"/>
    <w:rsid w:val="007A18E8"/>
    <w:rsid w:val="0086357C"/>
    <w:rsid w:val="008B39D5"/>
    <w:rsid w:val="008B3D5F"/>
    <w:rsid w:val="008E21E8"/>
    <w:rsid w:val="009003D5"/>
    <w:rsid w:val="00912F66"/>
    <w:rsid w:val="00921C68"/>
    <w:rsid w:val="00A14E23"/>
    <w:rsid w:val="00A62EE5"/>
    <w:rsid w:val="00AE38D4"/>
    <w:rsid w:val="00B75ECC"/>
    <w:rsid w:val="00B91875"/>
    <w:rsid w:val="00BB2AA1"/>
    <w:rsid w:val="00BD7FAD"/>
    <w:rsid w:val="00BE2ED3"/>
    <w:rsid w:val="00C17DE1"/>
    <w:rsid w:val="00C36016"/>
    <w:rsid w:val="00C85C8A"/>
    <w:rsid w:val="00CA04BF"/>
    <w:rsid w:val="00CA7A15"/>
    <w:rsid w:val="00D72B57"/>
    <w:rsid w:val="00EF330E"/>
    <w:rsid w:val="00F203BF"/>
    <w:rsid w:val="00F27C8B"/>
    <w:rsid w:val="00FD4CA3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C01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2FED-EE12-4DA6-AB16-E3996F02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2023-03-21T10:39:00Z</cp:lastPrinted>
  <dcterms:created xsi:type="dcterms:W3CDTF">2025-02-28T15:10:00Z</dcterms:created>
  <dcterms:modified xsi:type="dcterms:W3CDTF">2025-02-28T15:10:00Z</dcterms:modified>
</cp:coreProperties>
</file>