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5DB000E2" w14:textId="4437CBED" w:rsidR="004F5972" w:rsidRDefault="00865B17" w:rsidP="00D530D1">
            <w:pPr>
              <w:spacing w:before="240"/>
              <w:jc w:val="center"/>
              <w:rPr>
                <w:rFonts w:ascii="Century Gothic" w:hAnsi="Century Gothic"/>
                <w:color w:val="23A7F9"/>
                <w:sz w:val="24"/>
              </w:rPr>
            </w:pPr>
            <w:r>
              <w:rPr>
                <w:rFonts w:ascii="Century Gothic" w:hAnsi="Century Gothic"/>
                <w:color w:val="23A7F9"/>
                <w:sz w:val="24"/>
              </w:rPr>
              <w:t xml:space="preserve">This week we have had a lovely week </w:t>
            </w:r>
            <w:r w:rsidR="008C0134">
              <w:rPr>
                <w:rFonts w:ascii="Century Gothic" w:hAnsi="Century Gothic"/>
                <w:color w:val="23A7F9"/>
                <w:sz w:val="24"/>
              </w:rPr>
              <w:t xml:space="preserve">we have </w:t>
            </w:r>
            <w:r w:rsidR="002001F9">
              <w:rPr>
                <w:rFonts w:ascii="Century Gothic" w:hAnsi="Century Gothic"/>
                <w:color w:val="23A7F9"/>
                <w:sz w:val="24"/>
              </w:rPr>
              <w:t>read ‘The Gingerbread Man</w:t>
            </w:r>
            <w:r w:rsidR="008F030E">
              <w:rPr>
                <w:rFonts w:ascii="Century Gothic" w:hAnsi="Century Gothic"/>
                <w:color w:val="23A7F9"/>
                <w:sz w:val="24"/>
              </w:rPr>
              <w:t>’</w:t>
            </w:r>
            <w:r w:rsidR="002001F9">
              <w:rPr>
                <w:rFonts w:ascii="Century Gothic" w:hAnsi="Century Gothic"/>
                <w:color w:val="23A7F9"/>
                <w:sz w:val="24"/>
              </w:rPr>
              <w:t>, to support our writing follow up</w:t>
            </w:r>
            <w:r w:rsidR="008C0134">
              <w:rPr>
                <w:rFonts w:ascii="Century Gothic" w:hAnsi="Century Gothic"/>
                <w:color w:val="23A7F9"/>
                <w:sz w:val="24"/>
              </w:rPr>
              <w:t xml:space="preserve">. </w:t>
            </w:r>
            <w:r w:rsidR="002001F9">
              <w:rPr>
                <w:rFonts w:ascii="Century Gothic" w:hAnsi="Century Gothic"/>
                <w:color w:val="23A7F9"/>
                <w:sz w:val="24"/>
              </w:rPr>
              <w:t>In topic we have been thinking about online safety and the importance of sleep</w:t>
            </w:r>
            <w:r w:rsidR="008C0134">
              <w:rPr>
                <w:rFonts w:ascii="Century Gothic" w:hAnsi="Century Gothic"/>
                <w:color w:val="23A7F9"/>
                <w:sz w:val="24"/>
              </w:rPr>
              <w:t>.</w:t>
            </w:r>
            <w:r w:rsidR="002001F9">
              <w:rPr>
                <w:rFonts w:ascii="Century Gothic" w:hAnsi="Century Gothic"/>
                <w:color w:val="23A7F9"/>
                <w:sz w:val="24"/>
              </w:rPr>
              <w:t xml:space="preserve"> We have been discussing why it is important not to use our devices just before bedtime.</w:t>
            </w:r>
          </w:p>
          <w:p w14:paraId="735C05D2" w14:textId="7A45A90E"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We are continuing in our new phonics groups and learning new sounds every day. We are doing lots of practise around blending sounds to read words</w:t>
            </w:r>
            <w:r w:rsidR="004F5972">
              <w:rPr>
                <w:rFonts w:ascii="Century Gothic" w:hAnsi="Century Gothic"/>
                <w:color w:val="23A7F9"/>
                <w:sz w:val="24"/>
              </w:rPr>
              <w:t xml:space="preserve">. In maths we have been </w:t>
            </w:r>
            <w:r w:rsidR="008F030E">
              <w:rPr>
                <w:rFonts w:ascii="Century Gothic" w:hAnsi="Century Gothic"/>
                <w:color w:val="23A7F9"/>
                <w:sz w:val="24"/>
              </w:rPr>
              <w:t>looking at our ‘teen’ numbers</w:t>
            </w:r>
            <w:r w:rsidR="004F5972">
              <w:rPr>
                <w:rFonts w:ascii="Century Gothic" w:hAnsi="Century Gothic"/>
                <w:color w:val="23A7F9"/>
                <w:sz w:val="24"/>
              </w:rPr>
              <w:t>.</w:t>
            </w:r>
          </w:p>
          <w:p w14:paraId="2C5839FC" w14:textId="7342792A"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1963F7">
              <w:rPr>
                <w:rFonts w:ascii="Century Gothic" w:hAnsi="Century Gothic"/>
                <w:color w:val="00B0F0"/>
                <w:sz w:val="22"/>
              </w:rPr>
              <w:t xml:space="preserve"> 92.3%</w:t>
            </w:r>
            <w:r w:rsidR="00FC3AB8">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1963F7">
              <w:rPr>
                <w:rFonts w:ascii="Century Gothic" w:hAnsi="Century Gothic"/>
                <w:color w:val="00B0F0"/>
                <w:sz w:val="22"/>
              </w:rPr>
              <w:t>90</w:t>
            </w:r>
            <w:bookmarkStart w:id="0" w:name="_GoBack"/>
            <w:bookmarkEnd w:id="0"/>
            <w:r w:rsidR="00FC3AB8">
              <w:rPr>
                <w:rFonts w:ascii="Century Gothic" w:hAnsi="Century Gothic"/>
                <w:color w:val="00B0F0"/>
                <w:sz w:val="22"/>
              </w:rPr>
              <w:t>%</w:t>
            </w:r>
          </w:p>
        </w:tc>
      </w:tr>
      <w:tr w:rsidR="00AF15A5" w:rsidRPr="004C4756" w14:paraId="20621462" w14:textId="77777777" w:rsidTr="00AE7AF8">
        <w:tc>
          <w:tcPr>
            <w:tcW w:w="4520" w:type="dxa"/>
            <w:shd w:val="clear" w:color="auto" w:fill="auto"/>
          </w:tcPr>
          <w:p w14:paraId="757AA76F" w14:textId="79E30718" w:rsidR="00AF15A5" w:rsidRPr="00C5740B" w:rsidRDefault="00865B17"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06013902"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w:t>
            </w:r>
            <w:r w:rsidR="006C344D">
              <w:rPr>
                <w:rFonts w:ascii="Century Gothic" w:hAnsi="Century Gothic"/>
                <w:color w:val="FA80BD"/>
                <w:sz w:val="22"/>
                <w:szCs w:val="20"/>
              </w:rPr>
              <w:t xml:space="preserve"> </w:t>
            </w:r>
            <w:r w:rsidR="004F5972">
              <w:rPr>
                <w:rFonts w:ascii="Century Gothic" w:hAnsi="Century Gothic"/>
                <w:color w:val="FA80BD"/>
                <w:sz w:val="22"/>
                <w:szCs w:val="20"/>
              </w:rPr>
              <w:t xml:space="preserve">In maths we will </w:t>
            </w:r>
            <w:r w:rsidR="008F030E">
              <w:rPr>
                <w:rFonts w:ascii="Century Gothic" w:hAnsi="Century Gothic"/>
                <w:color w:val="FA80BD"/>
                <w:sz w:val="22"/>
                <w:szCs w:val="20"/>
              </w:rPr>
              <w:t>be look</w:t>
            </w:r>
            <w:r w:rsidR="002001F9">
              <w:rPr>
                <w:rFonts w:ascii="Century Gothic" w:hAnsi="Century Gothic"/>
                <w:color w:val="FA80BD"/>
                <w:sz w:val="22"/>
                <w:szCs w:val="20"/>
              </w:rPr>
              <w:t>ing at 2D shapes, naming and describing them. We will also be getting ready for Christmas, we will think about advent and the lead up to Christmas. We will also be starting our Christmas crafts as well as practising for our show!</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3A1415BA"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3E5C08">
              <w:rPr>
                <w:rFonts w:ascii="Century Gothic" w:hAnsi="Century Gothic"/>
                <w:color w:val="BB81DD"/>
                <w:sz w:val="24"/>
                <w:szCs w:val="20"/>
              </w:rPr>
              <w:t xml:space="preserve"> </w:t>
            </w:r>
            <w:r w:rsidR="002001F9">
              <w:rPr>
                <w:rFonts w:ascii="Century Gothic" w:hAnsi="Century Gothic"/>
                <w:color w:val="BB81DD"/>
                <w:sz w:val="24"/>
                <w:szCs w:val="20"/>
              </w:rPr>
              <w:t xml:space="preserve">Jack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1963F7">
              <w:rPr>
                <w:rFonts w:ascii="Century Gothic" w:hAnsi="Century Gothic"/>
                <w:color w:val="BB81DD"/>
                <w:sz w:val="24"/>
                <w:szCs w:val="20"/>
              </w:rPr>
              <w:t>Charlie</w:t>
            </w:r>
          </w:p>
          <w:p w14:paraId="68C1FDC0" w14:textId="3CC70DBF"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2001F9">
              <w:rPr>
                <w:rFonts w:ascii="Century Gothic" w:hAnsi="Century Gothic"/>
                <w:color w:val="BB81DD"/>
                <w:sz w:val="24"/>
                <w:szCs w:val="20"/>
              </w:rPr>
              <w:t>Harley</w:t>
            </w:r>
            <w:r w:rsidR="008C0134">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1963F7">
              <w:rPr>
                <w:rFonts w:ascii="Century Gothic" w:hAnsi="Century Gothic"/>
                <w:color w:val="BB81DD"/>
                <w:sz w:val="24"/>
                <w:szCs w:val="20"/>
              </w:rPr>
              <w:t xml:space="preserve"> Henry</w:t>
            </w:r>
          </w:p>
          <w:p w14:paraId="7530A416" w14:textId="54A71708"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D37F42">
              <w:rPr>
                <w:rFonts w:ascii="Century Gothic" w:hAnsi="Century Gothic"/>
                <w:color w:val="BB81DD"/>
                <w:sz w:val="24"/>
                <w:szCs w:val="20"/>
              </w:rPr>
              <w:t xml:space="preserve"> </w:t>
            </w:r>
            <w:r w:rsidR="002001F9">
              <w:rPr>
                <w:rFonts w:ascii="Century Gothic" w:hAnsi="Century Gothic"/>
                <w:color w:val="BB81DD"/>
                <w:sz w:val="24"/>
                <w:szCs w:val="20"/>
              </w:rPr>
              <w:t>Freddie</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1963F7">
              <w:rPr>
                <w:rFonts w:ascii="Century Gothic" w:hAnsi="Century Gothic"/>
                <w:color w:val="BB81DD"/>
                <w:sz w:val="24"/>
                <w:szCs w:val="20"/>
              </w:rPr>
              <w:t>Lydia</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0694354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This half term we will also be sending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47C61548" w:rsidR="005970E7" w:rsidRPr="00773B06" w:rsidRDefault="002001F9" w:rsidP="0037123A">
            <w:pPr>
              <w:spacing w:before="240"/>
              <w:jc w:val="center"/>
              <w:rPr>
                <w:rFonts w:ascii="Century Gothic" w:hAnsi="Century Gothic"/>
                <w:color w:val="FF953F"/>
                <w:sz w:val="24"/>
                <w:szCs w:val="20"/>
              </w:rPr>
            </w:pPr>
            <w:r>
              <w:rPr>
                <w:rFonts w:ascii="Century Gothic" w:hAnsi="Century Gothic"/>
                <w:color w:val="FF953F"/>
                <w:sz w:val="24"/>
                <w:szCs w:val="20"/>
              </w:rPr>
              <w:t>Nativity costumes – You can now start bringing these into school. Please speak to a member of staff if you are unsure of what to bring.</w:t>
            </w:r>
          </w:p>
          <w:p w14:paraId="3368A7E1" w14:textId="5F28EE5A" w:rsidR="008F030E" w:rsidRDefault="0056536F" w:rsidP="0056536F">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32A3DE48">
                      <wp:simplePos x="0" y="0"/>
                      <wp:positionH relativeFrom="margin">
                        <wp:posOffset>28575</wp:posOffset>
                      </wp:positionH>
                      <wp:positionV relativeFrom="paragraph">
                        <wp:posOffset>819150</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266163CA" id="Group 10" o:spid="_x0000_s1026" style="position:absolute;margin-left:2.25pt;margin-top:64.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qT0+AAAAAJAQAADwAAAGRycy9kb3ducmV2LnhtbEyPQUvDQBCF74L/YRnBm91NaqVJsymlqKci&#10;2ArS2zaZJqHZ2ZDdJum/dzzpcd57vPletp5sKwbsfeNIQzRTIJAKVzZUafg6vD0tQfhgqDStI9Rw&#10;Qw/r/P4uM2npRvrEYR8qwSXkU6OhDqFLpfRFjdb4meuQ2Du73prAZ1/Jsjcjl9tWxkq9SGsa4g+1&#10;6XBbY3HZX62G99GMm3n0Ouwu5+3teFh8fO8i1PrxYdqsQAScwl8YfvEZHXJmOrkrlV60Gp4XHGQ5&#10;TngS+8tEJSBOGuK5UiDzTP5fkP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ygqT0+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r w:rsidR="008F030E">
              <w:rPr>
                <w:rFonts w:ascii="Century Gothic" w:hAnsi="Century Gothic"/>
                <w:color w:val="FF953F"/>
                <w:sz w:val="24"/>
                <w:szCs w:val="20"/>
              </w:rPr>
              <w:t>Lost property – If you find any belongings that don’t belong to your child, please return them so that they can be reunited with their owners – thank you!</w:t>
            </w:r>
          </w:p>
          <w:p w14:paraId="63D72C90" w14:textId="2552E20C"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lastRenderedPageBreak/>
              <w:t>ONLINE SAFETY</w:t>
            </w:r>
          </w:p>
          <w:p w14:paraId="36F5BF08"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 xml:space="preserve">The below has been taken from GOV.UK and is guidance based on “Support for parents and carers to keep children safe online”. </w:t>
            </w:r>
          </w:p>
          <w:p w14:paraId="0CAE651C"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1969966D"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Keep your child safe online</w:t>
            </w:r>
          </w:p>
          <w:p w14:paraId="02BC905E"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16FB258A"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Talk to your child about the importance of creating a safe online environment, including keeping any log-in details and passwords safe.</w:t>
            </w:r>
          </w:p>
          <w:p w14:paraId="3BDBEC3D" w14:textId="77777777" w:rsidR="002001F9" w:rsidRPr="002001F9" w:rsidRDefault="002001F9" w:rsidP="002001F9">
            <w:pPr>
              <w:spacing w:before="240"/>
              <w:jc w:val="center"/>
              <w:rPr>
                <w:rFonts w:ascii="Century Gothic" w:hAnsi="Century Gothic"/>
                <w:color w:val="FF953F"/>
                <w:sz w:val="24"/>
                <w:szCs w:val="20"/>
              </w:rPr>
            </w:pPr>
            <w:r w:rsidRPr="002001F9">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7F02A71D" w14:textId="77777777" w:rsidR="002001F9" w:rsidRPr="002001F9" w:rsidRDefault="002001F9" w:rsidP="002001F9">
            <w:pPr>
              <w:spacing w:before="240"/>
              <w:jc w:val="center"/>
              <w:rPr>
                <w:rFonts w:ascii="Century Gothic" w:hAnsi="Century Gothic"/>
                <w:color w:val="FF953F"/>
                <w:sz w:val="24"/>
                <w:szCs w:val="20"/>
              </w:rPr>
            </w:pPr>
            <w:proofErr w:type="spellStart"/>
            <w:r w:rsidRPr="002001F9">
              <w:rPr>
                <w:rFonts w:ascii="Century Gothic" w:hAnsi="Century Gothic"/>
                <w:color w:val="FF953F"/>
                <w:sz w:val="24"/>
                <w:szCs w:val="20"/>
              </w:rPr>
              <w:t>Childnet</w:t>
            </w:r>
            <w:proofErr w:type="spellEnd"/>
            <w:r w:rsidRPr="002001F9">
              <w:rPr>
                <w:rFonts w:ascii="Century Gothic" w:hAnsi="Century Gothic"/>
                <w:color w:val="FF953F"/>
                <w:sz w:val="24"/>
                <w:szCs w:val="20"/>
              </w:rPr>
              <w:t xml:space="preserve"> has developed guidance for parents and carers to begin a conversation about online safety, as well as guidance on keeping under-fives safe online </w:t>
            </w:r>
            <w:hyperlink r:id="rId8" w:history="1">
              <w:r w:rsidRPr="002001F9">
                <w:rPr>
                  <w:rStyle w:val="Hyperlink"/>
                  <w:rFonts w:ascii="Century Gothic" w:hAnsi="Century Gothic"/>
                  <w:sz w:val="24"/>
                  <w:szCs w:val="20"/>
                </w:rPr>
                <w:t>https://www.childnet.com/parents-and-carers/have-a-conversation/</w:t>
              </w:r>
            </w:hyperlink>
            <w:r w:rsidRPr="002001F9">
              <w:rPr>
                <w:rFonts w:ascii="Century Gothic" w:hAnsi="Century Gothic"/>
                <w:color w:val="FF953F"/>
                <w:sz w:val="24"/>
                <w:szCs w:val="20"/>
              </w:rPr>
              <w:t xml:space="preserve"> AND </w:t>
            </w:r>
            <w:hyperlink r:id="rId9" w:history="1">
              <w:r w:rsidRPr="002001F9">
                <w:rPr>
                  <w:rStyle w:val="Hyperlink"/>
                  <w:rFonts w:ascii="Century Gothic" w:hAnsi="Century Gothic"/>
                  <w:sz w:val="24"/>
                  <w:szCs w:val="20"/>
                </w:rPr>
                <w:t>https://www.childnet.com/help-and-advice/keeping-young-children-safe-online/</w:t>
              </w:r>
            </w:hyperlink>
            <w:r w:rsidRPr="002001F9">
              <w:rPr>
                <w:rFonts w:ascii="Century Gothic" w:hAnsi="Century Gothic"/>
                <w:color w:val="FF953F"/>
                <w:sz w:val="24"/>
                <w:szCs w:val="20"/>
              </w:rPr>
              <w:t xml:space="preserve"> </w:t>
            </w: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214C" w14:textId="77777777" w:rsidR="003C0027" w:rsidRDefault="003C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3127" w14:textId="77777777" w:rsidR="003C0027" w:rsidRDefault="003C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15FA" w14:textId="77777777" w:rsidR="003C0027" w:rsidRDefault="003C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30FC" w14:textId="77777777" w:rsidR="003C0027" w:rsidRDefault="003C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4BFC64E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184F6B">
      <w:rPr>
        <w:rFonts w:ascii="CCW Cursive Writing 1" w:hAnsi="CCW Cursive Writing 1"/>
        <w:color w:val="000000" w:themeColor="text1"/>
        <w:sz w:val="32"/>
      </w:rPr>
      <w:t>25</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4F5972">
      <w:rPr>
        <w:rFonts w:ascii="CCW Cursive Writing 1" w:hAnsi="CCW Cursive Writing 1"/>
        <w:color w:val="000000" w:themeColor="text1"/>
        <w:sz w:val="32"/>
      </w:rPr>
      <w:t>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6070" w14:textId="77777777" w:rsidR="003C0027" w:rsidRDefault="003C0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84F6B"/>
    <w:rsid w:val="001963F7"/>
    <w:rsid w:val="00196D7E"/>
    <w:rsid w:val="001A4394"/>
    <w:rsid w:val="002001F9"/>
    <w:rsid w:val="00227E03"/>
    <w:rsid w:val="00247A1A"/>
    <w:rsid w:val="002512C3"/>
    <w:rsid w:val="00285CF8"/>
    <w:rsid w:val="00292AB4"/>
    <w:rsid w:val="002A1A90"/>
    <w:rsid w:val="002A7DA7"/>
    <w:rsid w:val="002B0293"/>
    <w:rsid w:val="002B0934"/>
    <w:rsid w:val="002B425D"/>
    <w:rsid w:val="002B5CAE"/>
    <w:rsid w:val="002C10C2"/>
    <w:rsid w:val="002C1B9A"/>
    <w:rsid w:val="002D322E"/>
    <w:rsid w:val="002D3A8B"/>
    <w:rsid w:val="002E15C1"/>
    <w:rsid w:val="002E3264"/>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424866"/>
    <w:rsid w:val="0043236B"/>
    <w:rsid w:val="0043389D"/>
    <w:rsid w:val="00437B3A"/>
    <w:rsid w:val="00451F3F"/>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52652"/>
    <w:rsid w:val="00562A29"/>
    <w:rsid w:val="0056536F"/>
    <w:rsid w:val="00592AD9"/>
    <w:rsid w:val="005970E7"/>
    <w:rsid w:val="005A138C"/>
    <w:rsid w:val="005D06A6"/>
    <w:rsid w:val="005D4A78"/>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96F2D"/>
    <w:rsid w:val="00AB0239"/>
    <w:rsid w:val="00AB0605"/>
    <w:rsid w:val="00AB1705"/>
    <w:rsid w:val="00AB4491"/>
    <w:rsid w:val="00AC74E0"/>
    <w:rsid w:val="00AD1030"/>
    <w:rsid w:val="00AD2C49"/>
    <w:rsid w:val="00AE7AF8"/>
    <w:rsid w:val="00AF15A5"/>
    <w:rsid w:val="00AF2A37"/>
    <w:rsid w:val="00AF6D4B"/>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net.com/parents-and-carers/have-a-convers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childnet.com/help-and-advice/keeping-young-children-safe-on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cp:lastModifiedBy>
  <cp:revision>4</cp:revision>
  <dcterms:created xsi:type="dcterms:W3CDTF">2024-11-25T10:25:00Z</dcterms:created>
  <dcterms:modified xsi:type="dcterms:W3CDTF">2024-12-02T10:18:00Z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